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7116" w14:textId="6388F7B3" w:rsidR="00A95673" w:rsidRDefault="005B034C" w:rsidP="00A95673">
      <w:pPr>
        <w:jc w:val="center"/>
        <w:rPr>
          <w:b/>
        </w:rPr>
      </w:pPr>
      <w:bookmarkStart w:id="0" w:name="_GoBack"/>
      <w:bookmarkEnd w:id="0"/>
      <w:r w:rsidRPr="005B034C">
        <w:rPr>
          <w:b/>
          <w:noProof/>
        </w:rPr>
        <w:drawing>
          <wp:inline distT="0" distB="0" distL="0" distR="0" wp14:anchorId="7FB94406" wp14:editId="29169CC5">
            <wp:extent cx="5826125" cy="12020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5033" w14:textId="77777777" w:rsidR="00A95673" w:rsidRPr="005B0DE5" w:rsidRDefault="00A95673" w:rsidP="00A956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1C20B45C" w14:textId="77777777" w:rsidR="00A95673" w:rsidRDefault="00A95673" w:rsidP="00A95673">
      <w:r w:rsidRPr="00C83E85">
        <w:rPr>
          <w:b/>
        </w:rPr>
        <w:t>JOB TITLE:</w:t>
      </w:r>
      <w:r>
        <w:t xml:space="preserve"> </w:t>
      </w:r>
      <w:r>
        <w:tab/>
      </w:r>
      <w:r w:rsidR="006C5BE5">
        <w:t>Dental Hygienist</w:t>
      </w:r>
    </w:p>
    <w:p w14:paraId="2DB3DC67" w14:textId="77777777" w:rsidR="00A95673" w:rsidRDefault="00A95673" w:rsidP="00A95673">
      <w:r>
        <w:rPr>
          <w:b/>
        </w:rPr>
        <w:t>REPORTS TO:</w:t>
      </w:r>
      <w:r>
        <w:rPr>
          <w:b/>
        </w:rPr>
        <w:tab/>
      </w:r>
      <w:r w:rsidR="006C5BE5">
        <w:t>Dental Director, Dental Clinic Manager</w:t>
      </w:r>
    </w:p>
    <w:p w14:paraId="681B30FC" w14:textId="77777777" w:rsidR="0068087D" w:rsidRPr="00404E41" w:rsidRDefault="0068087D" w:rsidP="00A95673">
      <w:r w:rsidRPr="0068087D">
        <w:rPr>
          <w:b/>
        </w:rPr>
        <w:t>STATUS:</w:t>
      </w:r>
      <w:r w:rsidR="00404E41">
        <w:rPr>
          <w:b/>
        </w:rPr>
        <w:tab/>
      </w:r>
      <w:r w:rsidR="006C5BE5">
        <w:t>Non-Exempt (hourly)</w:t>
      </w:r>
    </w:p>
    <w:p w14:paraId="76331E04" w14:textId="4FAA3D3B" w:rsidR="0068087D" w:rsidRDefault="0068087D" w:rsidP="00A95673">
      <w:r>
        <w:rPr>
          <w:b/>
        </w:rPr>
        <w:t>LOCATION:</w:t>
      </w:r>
      <w:r w:rsidR="00404E41">
        <w:rPr>
          <w:b/>
        </w:rPr>
        <w:tab/>
      </w:r>
      <w:r w:rsidR="00404E41">
        <w:t>Dental Clinic</w:t>
      </w:r>
    </w:p>
    <w:p w14:paraId="69813AA2" w14:textId="77777777" w:rsidR="00066FDE" w:rsidRPr="00917EA9" w:rsidRDefault="00066FDE" w:rsidP="00066FDE">
      <w:pPr>
        <w:spacing w:after="0" w:line="240" w:lineRule="auto"/>
        <w:rPr>
          <w:rFonts w:cs="Arial"/>
          <w:i/>
          <w:iCs/>
        </w:rPr>
      </w:pPr>
      <w:r w:rsidRPr="00917EA9"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 w:rsidRPr="00917EA9"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50FBDE05" w14:textId="77777777" w:rsidR="00066FDE" w:rsidRPr="00404E41" w:rsidRDefault="00066FDE" w:rsidP="00A95673"/>
    <w:p w14:paraId="221383EE" w14:textId="77777777" w:rsidR="00A95673" w:rsidRPr="006C5BE5" w:rsidRDefault="00A95673" w:rsidP="00EF4117">
      <w:pPr>
        <w:spacing w:after="120"/>
        <w:ind w:left="1440" w:hanging="1440"/>
        <w:rPr>
          <w:rFonts w:cs="Arial"/>
        </w:rPr>
      </w:pPr>
      <w:r>
        <w:rPr>
          <w:b/>
        </w:rPr>
        <w:t>ROLE:</w:t>
      </w:r>
      <w:r>
        <w:rPr>
          <w:b/>
        </w:rPr>
        <w:tab/>
      </w:r>
      <w:r w:rsidR="006C5BE5" w:rsidRPr="006C5BE5">
        <w:rPr>
          <w:rFonts w:eastAsia="Times New Roman" w:cs="Arial"/>
        </w:rPr>
        <w:t>This position exists to provide dental hygiene / prophylaxis and oral health education to dental clinic patients.</w:t>
      </w:r>
      <w:r w:rsidR="006C5BE5" w:rsidRPr="006C5BE5">
        <w:rPr>
          <w:rFonts w:cs="Arial"/>
        </w:rPr>
        <w:t xml:space="preserve"> </w:t>
      </w:r>
    </w:p>
    <w:p w14:paraId="61B8FA54" w14:textId="77777777" w:rsidR="00A95673" w:rsidRPr="00404CFB" w:rsidRDefault="00A95673" w:rsidP="00EF4117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1068638D" w14:textId="77777777" w:rsidR="006C5BE5" w:rsidRPr="006C5BE5" w:rsidRDefault="006C5BE5" w:rsidP="00A1386A">
      <w:pPr>
        <w:numPr>
          <w:ilvl w:val="0"/>
          <w:numId w:val="4"/>
        </w:numPr>
        <w:spacing w:after="0"/>
        <w:jc w:val="both"/>
        <w:rPr>
          <w:rFonts w:eastAsia="Times" w:cs="Times New Roman"/>
        </w:rPr>
      </w:pPr>
      <w:r w:rsidRPr="006C5BE5">
        <w:rPr>
          <w:rFonts w:eastAsia="Times" w:cs="Times New Roman"/>
        </w:rPr>
        <w:t>Prepare treatment room and maintain cleanliness for patient following all prescribed procedures and protocols.</w:t>
      </w:r>
    </w:p>
    <w:p w14:paraId="0FBFD571" w14:textId="77777777" w:rsidR="006C5BE5" w:rsidRPr="006C5BE5" w:rsidRDefault="006C5BE5" w:rsidP="00A1386A">
      <w:pPr>
        <w:numPr>
          <w:ilvl w:val="0"/>
          <w:numId w:val="4"/>
        </w:numPr>
        <w:tabs>
          <w:tab w:val="num" w:pos="450"/>
        </w:tabs>
        <w:spacing w:after="0"/>
        <w:jc w:val="both"/>
        <w:rPr>
          <w:rFonts w:eastAsia="Times" w:cs="Times New Roman"/>
        </w:rPr>
      </w:pPr>
      <w:r w:rsidRPr="006C5BE5">
        <w:rPr>
          <w:rFonts w:eastAsia="Times" w:cs="Times New Roman"/>
        </w:rPr>
        <w:t xml:space="preserve">Prepare patient for treatment, seats patient and answers patient questions. </w:t>
      </w:r>
    </w:p>
    <w:p w14:paraId="4D6C12E3" w14:textId="77777777" w:rsidR="006C5BE5" w:rsidRPr="006C5BE5" w:rsidRDefault="006C5BE5" w:rsidP="00A1386A">
      <w:pPr>
        <w:numPr>
          <w:ilvl w:val="0"/>
          <w:numId w:val="4"/>
        </w:numPr>
        <w:spacing w:after="0"/>
        <w:jc w:val="both"/>
        <w:rPr>
          <w:rFonts w:eastAsia="Times" w:cs="Times New Roman"/>
        </w:rPr>
      </w:pPr>
      <w:r w:rsidRPr="006C5BE5">
        <w:rPr>
          <w:rFonts w:eastAsia="Times New Roman" w:cs="Times New Roman"/>
        </w:rPr>
        <w:t>Review patient’s medical history every visit and take blood pressure as needed, document in patient's chart any changes and review those medical changes with patient and dentist.</w:t>
      </w:r>
    </w:p>
    <w:p w14:paraId="461D6934" w14:textId="77777777" w:rsidR="006C5BE5" w:rsidRPr="00DC0F3B" w:rsidRDefault="006C5BE5" w:rsidP="00A1386A">
      <w:pPr>
        <w:numPr>
          <w:ilvl w:val="0"/>
          <w:numId w:val="4"/>
        </w:numPr>
        <w:spacing w:after="0"/>
        <w:jc w:val="both"/>
        <w:rPr>
          <w:rFonts w:eastAsia="Times" w:cs="Times New Roman"/>
        </w:rPr>
      </w:pPr>
      <w:r w:rsidRPr="006C5BE5">
        <w:rPr>
          <w:rFonts w:eastAsia="Times New Roman" w:cs="Times New Roman"/>
        </w:rPr>
        <w:t>Take necessary x-rays as ordered by supervising dentist.  Clearly document in patient's chart the type (i.e. bitewing, periapical, etc.) and number of films taken (including retakes).</w:t>
      </w:r>
    </w:p>
    <w:p w14:paraId="7159C874" w14:textId="77777777" w:rsidR="00DC0F3B" w:rsidRPr="00DC0F3B" w:rsidRDefault="00DC0F3B" w:rsidP="00A1386A">
      <w:pPr>
        <w:numPr>
          <w:ilvl w:val="0"/>
          <w:numId w:val="4"/>
        </w:numPr>
        <w:spacing w:after="0"/>
        <w:rPr>
          <w:rFonts w:eastAsia="Times New Roman" w:cs="Times New Roman"/>
        </w:rPr>
      </w:pPr>
      <w:r w:rsidRPr="00DC0F3B">
        <w:rPr>
          <w:rFonts w:eastAsia="Times New Roman" w:cs="Times New Roman"/>
        </w:rPr>
        <w:t>Perform full mouth debridement, root planning and scaling to remove calculus and plaque deposits from the patient’s teeth as indicated by examining dentist’s treatment plan.</w:t>
      </w:r>
    </w:p>
    <w:p w14:paraId="1C6BFECE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DC0F3B">
        <w:rPr>
          <w:rFonts w:eastAsia="Times" w:cs="Times New Roman"/>
        </w:rPr>
        <w:t>Perform initial and periodic charting of the oral cavity; not limited to but including, chief</w:t>
      </w:r>
      <w:r w:rsidRPr="006C5BE5">
        <w:rPr>
          <w:rFonts w:eastAsia="Times" w:cs="Times New Roman"/>
        </w:rPr>
        <w:t xml:space="preserve"> complaint, level of patient's oral hygiene, degree of calculus and plaque, bone loss, and existing restorations.</w:t>
      </w:r>
    </w:p>
    <w:p w14:paraId="761AF7A1" w14:textId="77777777" w:rsid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Perform full mouth periodontal probing with evaluation of periodontium and dental charting at the initial visit hygiene and each recall visit.</w:t>
      </w:r>
    </w:p>
    <w:p w14:paraId="039AD0AE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>
        <w:rPr>
          <w:rFonts w:eastAsia="Times" w:cs="Times New Roman"/>
        </w:rPr>
        <w:t>Perform screening procedures including assessment of oral health conditions, oral cancer screening,</w:t>
      </w:r>
      <w:r w:rsidR="00DC0F3B">
        <w:rPr>
          <w:rFonts w:eastAsia="Times" w:cs="Times New Roman"/>
        </w:rPr>
        <w:t xml:space="preserve"> and </w:t>
      </w:r>
      <w:r>
        <w:rPr>
          <w:rFonts w:eastAsia="Times" w:cs="Times New Roman"/>
        </w:rPr>
        <w:t>head and neck evaluation.</w:t>
      </w:r>
    </w:p>
    <w:p w14:paraId="654459FB" w14:textId="77777777" w:rsidR="006C5BE5" w:rsidRDefault="006C5BE5" w:rsidP="00A1386A">
      <w:pPr>
        <w:numPr>
          <w:ilvl w:val="0"/>
          <w:numId w:val="4"/>
        </w:numPr>
        <w:spacing w:after="0"/>
        <w:jc w:val="both"/>
        <w:rPr>
          <w:rFonts w:eastAsia="Times" w:cs="Times New Roman"/>
        </w:rPr>
      </w:pPr>
      <w:r w:rsidRPr="006C5BE5">
        <w:rPr>
          <w:rFonts w:eastAsia="Times" w:cs="Times New Roman"/>
        </w:rPr>
        <w:lastRenderedPageBreak/>
        <w:t>Complete dental prophylaxis including scaling and polishing as needed for adult and child patients.</w:t>
      </w:r>
    </w:p>
    <w:p w14:paraId="0A3CE9EC" w14:textId="77777777" w:rsidR="006C5BE5" w:rsidRPr="006C5BE5" w:rsidRDefault="006C5BE5" w:rsidP="00A1386A">
      <w:pPr>
        <w:numPr>
          <w:ilvl w:val="0"/>
          <w:numId w:val="4"/>
        </w:numPr>
        <w:spacing w:after="0"/>
        <w:jc w:val="both"/>
        <w:rPr>
          <w:rFonts w:eastAsia="Times" w:cs="Times New Roman"/>
        </w:rPr>
      </w:pPr>
      <w:r w:rsidRPr="006C5BE5">
        <w:rPr>
          <w:rFonts w:eastAsia="Times" w:cs="Times New Roman"/>
        </w:rPr>
        <w:t>Provide dental education to patients, including individualized oral hygiene instruction for proper brushing and flossing and nutritive counseling.</w:t>
      </w:r>
    </w:p>
    <w:p w14:paraId="5DE6C040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Enter treatment notes into patient’s dental chart clearly stating procedure performed at each visit and recall interval as communicated to the patient.</w:t>
      </w:r>
    </w:p>
    <w:p w14:paraId="786A35F5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 xml:space="preserve">Fill out prior authorizations, referral, and transfer, and nursing home paperwork as needed. </w:t>
      </w:r>
    </w:p>
    <w:p w14:paraId="1DA4E8A0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Apply preventative materials as prescribed by the treating dentist, including Fluoride varnish and pit and fissure sealants.</w:t>
      </w:r>
    </w:p>
    <w:p w14:paraId="5A7CF5E6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Follow procedures to maintain infection control following universal and standard precautions.</w:t>
      </w:r>
    </w:p>
    <w:p w14:paraId="06F2661B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Make recommendations regarding equipment and supply needs, monitor inventory of supplies and order when needed.  Help with routine maintenance of equipment.</w:t>
      </w:r>
    </w:p>
    <w:p w14:paraId="1C43BC5A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Attend and participate in staff meetings and committees.</w:t>
      </w:r>
    </w:p>
    <w:p w14:paraId="6D9D986B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 xml:space="preserve">Perform sharpening and sterilization of instruments following infection control protocols, maintain hygiene armamentarium.  </w:t>
      </w:r>
    </w:p>
    <w:p w14:paraId="51ED24E6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>Perform daily, weekly, monthly maintenance chores as assigned and document in log sheets.</w:t>
      </w:r>
    </w:p>
    <w:p w14:paraId="11AD7847" w14:textId="77777777" w:rsidR="006C5BE5" w:rsidRPr="006C5BE5" w:rsidRDefault="006C5BE5" w:rsidP="00A1386A">
      <w:pPr>
        <w:numPr>
          <w:ilvl w:val="0"/>
          <w:numId w:val="4"/>
        </w:numPr>
        <w:spacing w:after="0"/>
        <w:rPr>
          <w:rFonts w:eastAsia="Times" w:cs="Times New Roman"/>
        </w:rPr>
      </w:pPr>
      <w:r w:rsidRPr="006C5BE5">
        <w:rPr>
          <w:rFonts w:eastAsia="Times" w:cs="Times New Roman"/>
        </w:rPr>
        <w:t xml:space="preserve">Maintain licensure and take continuing education courses and CPR </w:t>
      </w:r>
      <w:r>
        <w:rPr>
          <w:rFonts w:eastAsia="Times" w:cs="Times New Roman"/>
        </w:rPr>
        <w:t>training as mandated by the MN B</w:t>
      </w:r>
      <w:r w:rsidRPr="006C5BE5">
        <w:rPr>
          <w:rFonts w:eastAsia="Times" w:cs="Times New Roman"/>
        </w:rPr>
        <w:t xml:space="preserve">oard of </w:t>
      </w:r>
      <w:r>
        <w:rPr>
          <w:rFonts w:eastAsia="Times" w:cs="Times New Roman"/>
        </w:rPr>
        <w:t>D</w:t>
      </w:r>
      <w:r w:rsidRPr="006C5BE5">
        <w:rPr>
          <w:rFonts w:eastAsia="Times" w:cs="Times New Roman"/>
        </w:rPr>
        <w:t xml:space="preserve">entistry.  </w:t>
      </w:r>
    </w:p>
    <w:p w14:paraId="46EC04C6" w14:textId="77777777" w:rsidR="00A95673" w:rsidRPr="006C5BE5" w:rsidRDefault="00A95673" w:rsidP="00A1386A">
      <w:pPr>
        <w:pStyle w:val="ListParagraph"/>
        <w:numPr>
          <w:ilvl w:val="0"/>
          <w:numId w:val="3"/>
        </w:numPr>
      </w:pPr>
      <w:r w:rsidRPr="006C5BE5">
        <w:t>Assist with other duties and responsibilities as assigned.</w:t>
      </w:r>
    </w:p>
    <w:p w14:paraId="677FF69F" w14:textId="77777777" w:rsidR="00A95673" w:rsidRPr="00404CFB" w:rsidRDefault="00A95673" w:rsidP="00A1386A">
      <w:pPr>
        <w:spacing w:after="120"/>
        <w:rPr>
          <w:b/>
        </w:rPr>
      </w:pPr>
      <w:r w:rsidRPr="00404CFB">
        <w:rPr>
          <w:b/>
        </w:rPr>
        <w:t xml:space="preserve">KNOWLEDGE, SKILLS, AND ABILITIES: </w:t>
      </w:r>
    </w:p>
    <w:p w14:paraId="332511AC" w14:textId="77777777" w:rsidR="00B33098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3023BA25" w14:textId="77777777" w:rsidR="00B33098" w:rsidRPr="009D4937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Exceptional communication skills.</w:t>
      </w:r>
    </w:p>
    <w:p w14:paraId="65A8DBEE" w14:textId="77777777" w:rsidR="00B33098" w:rsidRPr="00462E6A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1A0A2609" w14:textId="77777777" w:rsidR="00B33098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1261E251" w14:textId="77777777" w:rsidR="00B33098" w:rsidRPr="00CA610F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5033F5FF" w14:textId="77777777" w:rsidR="00B33098" w:rsidRPr="00462E6A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Systematic approach to tasks that ensures consistent output quality.</w:t>
      </w:r>
    </w:p>
    <w:p w14:paraId="747116CB" w14:textId="77777777" w:rsidR="00B33098" w:rsidRPr="009D4937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31845DD0" w14:textId="77777777" w:rsidR="00B33098" w:rsidRPr="007946B7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SCHS </w:t>
      </w:r>
      <w:hyperlink r:id="rId10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B33098">
        <w:rPr>
          <w:rFonts w:eastAsia="Times New Roman" w:cs="Arial"/>
        </w:rPr>
        <w:t> </w:t>
      </w:r>
      <w:r w:rsidRPr="009D4937">
        <w:rPr>
          <w:rFonts w:eastAsia="Times New Roman" w:cs="Arial"/>
        </w:rPr>
        <w:t>and </w:t>
      </w:r>
      <w:hyperlink r:id="rId11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33098">
        <w:t>.</w:t>
      </w:r>
    </w:p>
    <w:p w14:paraId="3E0FB5FA" w14:textId="77777777" w:rsidR="00B33098" w:rsidRPr="00B152D6" w:rsidRDefault="00B33098" w:rsidP="00A1386A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b/>
        </w:rPr>
      </w:pPr>
      <w:r>
        <w:t>Assist with other duties and responsibilities as assigned.</w:t>
      </w:r>
    </w:p>
    <w:p w14:paraId="7BC5013F" w14:textId="77777777" w:rsidR="00A95673" w:rsidRPr="00ED42EE" w:rsidRDefault="00A95673" w:rsidP="00A1386A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4FCDCE63" w14:textId="77777777" w:rsidR="006C5BE5" w:rsidRPr="006C5BE5" w:rsidRDefault="006C5BE5" w:rsidP="00A1386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</w:rPr>
      </w:pPr>
      <w:r>
        <w:t>Graduate of an accredited school of dental hygiene.</w:t>
      </w:r>
    </w:p>
    <w:p w14:paraId="25739996" w14:textId="77777777" w:rsidR="00B33098" w:rsidRDefault="006C5BE5" w:rsidP="00A1386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</w:rPr>
      </w:pPr>
      <w:r>
        <w:t>Registered Dental Hygienist—current active Minnesota State Dental Hygiene License required.</w:t>
      </w:r>
    </w:p>
    <w:p w14:paraId="5ED7DF5D" w14:textId="77777777" w:rsidR="00404E41" w:rsidRPr="00A1386A" w:rsidRDefault="006C5BE5" w:rsidP="00404E41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uppressAutoHyphens/>
        <w:spacing w:after="0" w:line="270" w:lineRule="atLeast"/>
        <w:rPr>
          <w:sz w:val="24"/>
        </w:rPr>
      </w:pPr>
      <w:r w:rsidRPr="00A1386A">
        <w:rPr>
          <w:rFonts w:eastAsia="Times New Roman" w:cs="Arial"/>
        </w:rPr>
        <w:t>Two years of experience is highly recommended.</w:t>
      </w:r>
    </w:p>
    <w:p w14:paraId="1AA0E4C1" w14:textId="77777777" w:rsidR="00DC0F3B" w:rsidRDefault="00DC0F3B" w:rsidP="00404E41">
      <w:pPr>
        <w:tabs>
          <w:tab w:val="left" w:pos="-720"/>
        </w:tabs>
        <w:suppressAutoHyphens/>
        <w:rPr>
          <w:sz w:val="24"/>
        </w:rPr>
      </w:pPr>
    </w:p>
    <w:p w14:paraId="29747E28" w14:textId="77777777" w:rsidR="00733336" w:rsidRDefault="00A95673" w:rsidP="00A9567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7518874A" w14:textId="77777777" w:rsidR="00A95673" w:rsidRDefault="00A95673" w:rsidP="00A9567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lastRenderedPageBreak/>
        <w:t>_______________________________</w:t>
      </w:r>
      <w:r>
        <w:tab/>
        <w:t>_______________________________</w:t>
      </w:r>
      <w:r>
        <w:tab/>
        <w:t>_________________</w:t>
      </w:r>
    </w:p>
    <w:p w14:paraId="490B1C04" w14:textId="77777777" w:rsidR="006C5BE5" w:rsidRPr="00A1386A" w:rsidRDefault="00A95673" w:rsidP="00A1386A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sectPr w:rsidR="006C5BE5" w:rsidRPr="00A1386A" w:rsidSect="00C443FC">
      <w:footerReference w:type="default" r:id="rId12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687C" w14:textId="77777777" w:rsidR="00A95673" w:rsidRDefault="00A95673" w:rsidP="00A95673">
      <w:pPr>
        <w:spacing w:after="0" w:line="240" w:lineRule="auto"/>
      </w:pPr>
      <w:r>
        <w:separator/>
      </w:r>
    </w:p>
  </w:endnote>
  <w:endnote w:type="continuationSeparator" w:id="0">
    <w:p w14:paraId="3B179750" w14:textId="77777777" w:rsidR="00A95673" w:rsidRDefault="00A95673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6EE2" w14:textId="77777777" w:rsidR="00A95673" w:rsidRDefault="00A95673">
    <w:pPr>
      <w:pStyle w:val="Footer"/>
    </w:pPr>
    <w:r>
      <w:t>To be an exceptional community health care model that sets the standards for wellness.</w:t>
    </w:r>
  </w:p>
  <w:p w14:paraId="7FEC9EA7" w14:textId="77777777" w:rsidR="00A95673" w:rsidRDefault="00CB791F">
    <w:pPr>
      <w:pStyle w:val="Footer"/>
    </w:pPr>
    <w:r>
      <w:t xml:space="preserve">Dental </w:t>
    </w:r>
    <w:r w:rsidR="006C5BE5">
      <w:t>Hygienist</w:t>
    </w:r>
    <w:r w:rsidR="00A95673">
      <w:t xml:space="preserve"> Position Description                                                                    Revised 5-1-2017</w:t>
    </w:r>
  </w:p>
  <w:p w14:paraId="338F629B" w14:textId="77777777" w:rsidR="00A95673" w:rsidRDefault="00A9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782E" w14:textId="77777777" w:rsidR="00A95673" w:rsidRDefault="00A95673" w:rsidP="00A95673">
      <w:pPr>
        <w:spacing w:after="0" w:line="240" w:lineRule="auto"/>
      </w:pPr>
      <w:r>
        <w:separator/>
      </w:r>
    </w:p>
  </w:footnote>
  <w:footnote w:type="continuationSeparator" w:id="0">
    <w:p w14:paraId="3644F5B2" w14:textId="77777777" w:rsidR="00A95673" w:rsidRDefault="00A95673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CFD"/>
    <w:multiLevelType w:val="hybridMultilevel"/>
    <w:tmpl w:val="132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9A0"/>
    <w:multiLevelType w:val="hybridMultilevel"/>
    <w:tmpl w:val="17381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3"/>
    <w:rsid w:val="00066FDE"/>
    <w:rsid w:val="0016373F"/>
    <w:rsid w:val="00404E41"/>
    <w:rsid w:val="005B034C"/>
    <w:rsid w:val="0068087D"/>
    <w:rsid w:val="006C5BE5"/>
    <w:rsid w:val="00733336"/>
    <w:rsid w:val="00773E98"/>
    <w:rsid w:val="00A1386A"/>
    <w:rsid w:val="00A95673"/>
    <w:rsid w:val="00B152D6"/>
    <w:rsid w:val="00B33098"/>
    <w:rsid w:val="00C443FC"/>
    <w:rsid w:val="00CB791F"/>
    <w:rsid w:val="00DC0F3B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F4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E41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3"/>
  </w:style>
  <w:style w:type="paragraph" w:styleId="Footer">
    <w:name w:val="footer"/>
    <w:basedOn w:val="Normal"/>
    <w:link w:val="Foot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3"/>
  </w:style>
  <w:style w:type="character" w:customStyle="1" w:styleId="Heading3Char">
    <w:name w:val="Heading 3 Char"/>
    <w:basedOn w:val="DefaultParagraphFont"/>
    <w:link w:val="Heading3"/>
    <w:semiHidden/>
    <w:rsid w:val="00404E41"/>
    <w:rPr>
      <w:rFonts w:ascii="Arial" w:eastAsia="Times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E41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3"/>
  </w:style>
  <w:style w:type="paragraph" w:styleId="Footer">
    <w:name w:val="footer"/>
    <w:basedOn w:val="Normal"/>
    <w:link w:val="Foot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3"/>
  </w:style>
  <w:style w:type="character" w:customStyle="1" w:styleId="Heading3Char">
    <w:name w:val="Heading 3 Char"/>
    <w:basedOn w:val="DefaultParagraphFont"/>
    <w:link w:val="Heading3"/>
    <w:semiHidden/>
    <w:rsid w:val="00404E41"/>
    <w:rPr>
      <w:rFonts w:ascii="Arial" w:eastAsia="Times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f.org/AboutUs/Pages/Staff_Value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f.org/AboutUs/Pages/VisionMissionValu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6318-E323-4B38-8386-679B6168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Zoe Villegas</cp:lastModifiedBy>
  <cp:revision>2</cp:revision>
  <cp:lastPrinted>2017-04-06T18:55:00Z</cp:lastPrinted>
  <dcterms:created xsi:type="dcterms:W3CDTF">2022-10-24T14:19:00Z</dcterms:created>
  <dcterms:modified xsi:type="dcterms:W3CDTF">2022-10-24T14:19:00Z</dcterms:modified>
</cp:coreProperties>
</file>