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6987" w14:textId="48A86C39" w:rsidR="280D7027" w:rsidRPr="007611A4" w:rsidRDefault="00D00BFB" w:rsidP="39389EE9">
      <w:pPr>
        <w:jc w:val="center"/>
        <w:rPr>
          <w:sz w:val="24"/>
          <w:szCs w:val="24"/>
        </w:rPr>
      </w:pPr>
      <w:r w:rsidRPr="007611A4">
        <w:rPr>
          <w:noProof/>
          <w:sz w:val="24"/>
          <w:szCs w:val="24"/>
        </w:rPr>
        <w:drawing>
          <wp:inline distT="0" distB="0" distL="0" distR="0" wp14:anchorId="004C9191" wp14:editId="311ECE41">
            <wp:extent cx="4783669" cy="945389"/>
            <wp:effectExtent l="0" t="0" r="0" b="7620"/>
            <wp:docPr id="137089617" name="Picture 1" descr="A blue and whit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89617" name="Picture 1" descr="A blue and white text on a black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0252" cy="95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CB95C" w14:textId="77777777" w:rsidR="007611A4" w:rsidRPr="007611A4" w:rsidRDefault="007611A4" w:rsidP="39389EE9">
      <w:pPr>
        <w:jc w:val="center"/>
        <w:rPr>
          <w:sz w:val="24"/>
          <w:szCs w:val="24"/>
        </w:rPr>
      </w:pPr>
    </w:p>
    <w:p w14:paraId="5EDCCA6C" w14:textId="77E6E574" w:rsidR="007611A4" w:rsidRDefault="007611A4" w:rsidP="39389EE9">
      <w:pPr>
        <w:jc w:val="center"/>
        <w:rPr>
          <w:sz w:val="24"/>
          <w:szCs w:val="24"/>
        </w:rPr>
      </w:pPr>
      <w:r w:rsidRPr="007611A4">
        <w:rPr>
          <w:b/>
          <w:bCs/>
          <w:sz w:val="24"/>
          <w:szCs w:val="24"/>
          <w:u w:val="single"/>
        </w:rPr>
        <w:t>POSITION DESCRIPTION</w:t>
      </w:r>
    </w:p>
    <w:p w14:paraId="6D948E17" w14:textId="582F5B03" w:rsidR="007611A4" w:rsidRDefault="007611A4" w:rsidP="007611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JOB TITLE: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Certified Nurse Midwife – Women’s Health</w:t>
      </w:r>
    </w:p>
    <w:p w14:paraId="043F81E2" w14:textId="47B2BFAE" w:rsidR="007611A4" w:rsidRDefault="007611A4" w:rsidP="007611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REPORTS TO: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Medical Director</w:t>
      </w:r>
    </w:p>
    <w:p w14:paraId="03121085" w14:textId="13D054D6" w:rsidR="007611A4" w:rsidRDefault="007611A4" w:rsidP="007611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STATUS: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Exempt (salaried)</w:t>
      </w:r>
    </w:p>
    <w:p w14:paraId="2C292D1B" w14:textId="300D46C3" w:rsidR="007611A4" w:rsidRDefault="007611A4" w:rsidP="007611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LOCATION: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Medical Clinic</w:t>
      </w:r>
    </w:p>
    <w:p w14:paraId="66372465" w14:textId="559F06AA" w:rsidR="009E2600" w:rsidRDefault="007611A4" w:rsidP="007611A4">
      <w:pPr>
        <w:rPr>
          <w:i/>
          <w:iCs/>
          <w:sz w:val="24"/>
          <w:szCs w:val="24"/>
        </w:rPr>
      </w:pPr>
      <w:r>
        <w:rPr>
          <w:sz w:val="24"/>
          <w:szCs w:val="24"/>
        </w:rPr>
        <w:t>SCHS is a 90-100 employee, full-service, non-profit healthcare clinic serving the needs of the South Minneapolis community. Come make a difference in the lives of people every da</w:t>
      </w:r>
      <w:r w:rsidR="00010079">
        <w:rPr>
          <w:sz w:val="24"/>
          <w:szCs w:val="24"/>
        </w:rPr>
        <w:t>y</w:t>
      </w:r>
      <w:r>
        <w:rPr>
          <w:sz w:val="24"/>
          <w:szCs w:val="24"/>
        </w:rPr>
        <w:t xml:space="preserve"> while helping us achieve our mission: </w:t>
      </w:r>
      <w:r w:rsidR="00010079">
        <w:rPr>
          <w:i/>
          <w:iCs/>
          <w:sz w:val="24"/>
          <w:szCs w:val="24"/>
        </w:rPr>
        <w:t xml:space="preserve">To improve the health of our patients and communities by delivering exceptional care, removing barriers, and promoting healthy lifestyles. </w:t>
      </w:r>
    </w:p>
    <w:p w14:paraId="49FFD8EF" w14:textId="6C38AF03" w:rsidR="009E2600" w:rsidRDefault="00010079" w:rsidP="009E2600">
      <w:pPr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ROLE: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This individual will be responsible for providing excellent medical care to patients</w:t>
      </w:r>
      <w:r w:rsidR="009E2600">
        <w:rPr>
          <w:sz w:val="24"/>
          <w:szCs w:val="24"/>
        </w:rPr>
        <w:t xml:space="preserve"> of reproductive age</w:t>
      </w:r>
      <w:r>
        <w:rPr>
          <w:sz w:val="24"/>
          <w:szCs w:val="24"/>
        </w:rPr>
        <w:t xml:space="preserve">. </w:t>
      </w:r>
    </w:p>
    <w:p w14:paraId="3C3C1EE6" w14:textId="77777777" w:rsidR="00010079" w:rsidRDefault="00010079" w:rsidP="00010079">
      <w:pPr>
        <w:rPr>
          <w:sz w:val="24"/>
          <w:szCs w:val="24"/>
        </w:rPr>
      </w:pPr>
      <w:r w:rsidRPr="00010079">
        <w:rPr>
          <w:b/>
          <w:bCs/>
          <w:sz w:val="24"/>
          <w:szCs w:val="24"/>
        </w:rPr>
        <w:t>JOB DUTIES:</w:t>
      </w:r>
    </w:p>
    <w:p w14:paraId="310E5F7A" w14:textId="094D2DDA" w:rsidR="00010079" w:rsidRPr="009E2600" w:rsidRDefault="00010079" w:rsidP="00010079">
      <w:pPr>
        <w:pStyle w:val="ListParagraph"/>
        <w:numPr>
          <w:ilvl w:val="0"/>
          <w:numId w:val="16"/>
        </w:numPr>
        <w:ind w:left="540"/>
        <w:rPr>
          <w:b/>
          <w:bCs/>
          <w:sz w:val="24"/>
          <w:szCs w:val="24"/>
        </w:rPr>
      </w:pPr>
      <w:r>
        <w:rPr>
          <w:sz w:val="24"/>
          <w:szCs w:val="24"/>
        </w:rPr>
        <w:t>Provide comprehensive healthcare for patients</w:t>
      </w:r>
      <w:r w:rsidR="009E2600">
        <w:rPr>
          <w:sz w:val="24"/>
          <w:szCs w:val="24"/>
        </w:rPr>
        <w:t xml:space="preserve">, focusing on prenatal / postpartum care, and sexual and reproductive health, but </w:t>
      </w:r>
      <w:r>
        <w:rPr>
          <w:sz w:val="24"/>
          <w:szCs w:val="24"/>
        </w:rPr>
        <w:t xml:space="preserve">may include health maintenance, acute and episodic care, management of chronic illness, </w:t>
      </w:r>
      <w:r w:rsidR="009E2600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patient education. </w:t>
      </w:r>
    </w:p>
    <w:p w14:paraId="125FBD97" w14:textId="7383CBFA" w:rsidR="00C0478C" w:rsidRDefault="00C0478C" w:rsidP="00010079">
      <w:pPr>
        <w:pStyle w:val="ListParagraph"/>
        <w:numPr>
          <w:ilvl w:val="0"/>
          <w:numId w:val="16"/>
        </w:numPr>
        <w:ind w:left="540"/>
        <w:rPr>
          <w:sz w:val="24"/>
          <w:szCs w:val="24"/>
        </w:rPr>
      </w:pPr>
      <w:r w:rsidRPr="00C0478C">
        <w:rPr>
          <w:sz w:val="24"/>
          <w:szCs w:val="24"/>
        </w:rPr>
        <w:t xml:space="preserve">Perform complete, system, or symptom-directed physical examinations on women, including obstetrics and gynecologic conditions that include </w:t>
      </w:r>
      <w:r w:rsidR="009E2600">
        <w:rPr>
          <w:sz w:val="24"/>
          <w:szCs w:val="24"/>
        </w:rPr>
        <w:t xml:space="preserve">but is not limited to </w:t>
      </w:r>
      <w:r w:rsidRPr="00C0478C">
        <w:rPr>
          <w:sz w:val="24"/>
          <w:szCs w:val="24"/>
        </w:rPr>
        <w:t>pregnancy, benign and malignant gynecologic conditions, contraception, infertility, STI concerns</w:t>
      </w:r>
      <w:r>
        <w:rPr>
          <w:sz w:val="24"/>
          <w:szCs w:val="24"/>
        </w:rPr>
        <w:t>,</w:t>
      </w:r>
      <w:r w:rsidR="009E2600">
        <w:rPr>
          <w:sz w:val="24"/>
          <w:szCs w:val="24"/>
        </w:rPr>
        <w:t xml:space="preserve"> abnormal uterine bleeding, miscarriage management, cancer screenings,</w:t>
      </w:r>
      <w:r>
        <w:rPr>
          <w:sz w:val="24"/>
          <w:szCs w:val="24"/>
        </w:rPr>
        <w:t xml:space="preserve"> perimenopause.</w:t>
      </w:r>
    </w:p>
    <w:p w14:paraId="5FD76109" w14:textId="7B8A653A" w:rsidR="00C0478C" w:rsidRDefault="00C0478C" w:rsidP="00010079">
      <w:pPr>
        <w:pStyle w:val="ListParagraph"/>
        <w:numPr>
          <w:ilvl w:val="0"/>
          <w:numId w:val="16"/>
        </w:numPr>
        <w:ind w:left="540"/>
        <w:rPr>
          <w:sz w:val="24"/>
          <w:szCs w:val="24"/>
        </w:rPr>
      </w:pPr>
      <w:r>
        <w:rPr>
          <w:sz w:val="24"/>
          <w:szCs w:val="24"/>
        </w:rPr>
        <w:t>Assess, diagnose and treat for maternal and fetal well-being,</w:t>
      </w:r>
      <w:r w:rsidR="009E26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depression, and pregnancy/postpartum complications. </w:t>
      </w:r>
    </w:p>
    <w:p w14:paraId="22495FA3" w14:textId="3BA6D1A0" w:rsidR="00C0478C" w:rsidRDefault="00C0478C" w:rsidP="00010079">
      <w:pPr>
        <w:pStyle w:val="ListParagraph"/>
        <w:numPr>
          <w:ilvl w:val="0"/>
          <w:numId w:val="16"/>
        </w:numPr>
        <w:ind w:left="540"/>
        <w:rPr>
          <w:sz w:val="24"/>
          <w:szCs w:val="24"/>
        </w:rPr>
      </w:pPr>
      <w:r>
        <w:rPr>
          <w:sz w:val="24"/>
          <w:szCs w:val="24"/>
        </w:rPr>
        <w:t>Co-manage high-risk patients with Maternal Fetal Medicine.</w:t>
      </w:r>
    </w:p>
    <w:p w14:paraId="30147937" w14:textId="40412AAB" w:rsidR="009E2600" w:rsidRPr="009E2600" w:rsidRDefault="009E2600" w:rsidP="009E2600">
      <w:pPr>
        <w:pStyle w:val="ListParagraph"/>
        <w:numPr>
          <w:ilvl w:val="0"/>
          <w:numId w:val="16"/>
        </w:numPr>
        <w:ind w:left="540"/>
        <w:rPr>
          <w:b/>
          <w:bCs/>
          <w:sz w:val="24"/>
          <w:szCs w:val="24"/>
        </w:rPr>
      </w:pPr>
      <w:r>
        <w:rPr>
          <w:sz w:val="24"/>
          <w:szCs w:val="24"/>
        </w:rPr>
        <w:t>Work collaboratively with physicians, mental health providers and other health team members in planning the total health care needs of the patients.</w:t>
      </w:r>
    </w:p>
    <w:p w14:paraId="5893BEC9" w14:textId="2235277D" w:rsidR="00C0478C" w:rsidRDefault="00C0478C" w:rsidP="00010079">
      <w:pPr>
        <w:pStyle w:val="ListParagraph"/>
        <w:numPr>
          <w:ilvl w:val="0"/>
          <w:numId w:val="16"/>
        </w:num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Provide primary care for women including wellness and preventative care. </w:t>
      </w:r>
    </w:p>
    <w:p w14:paraId="6CF9D9FE" w14:textId="3AFD5374" w:rsidR="00C0478C" w:rsidRDefault="00C0478C" w:rsidP="00010079">
      <w:pPr>
        <w:pStyle w:val="ListParagraph"/>
        <w:numPr>
          <w:ilvl w:val="0"/>
          <w:numId w:val="16"/>
        </w:num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Assess, diagnose and treat </w:t>
      </w:r>
      <w:r w:rsidR="009E2600">
        <w:rPr>
          <w:sz w:val="24"/>
          <w:szCs w:val="24"/>
        </w:rPr>
        <w:t xml:space="preserve">women in their menopause transition. </w:t>
      </w:r>
      <w:r>
        <w:rPr>
          <w:sz w:val="24"/>
          <w:szCs w:val="24"/>
        </w:rPr>
        <w:t xml:space="preserve"> </w:t>
      </w:r>
    </w:p>
    <w:p w14:paraId="542F8D61" w14:textId="77777777" w:rsidR="009E2600" w:rsidRPr="00010079" w:rsidRDefault="009E2600" w:rsidP="009E2600">
      <w:pPr>
        <w:pStyle w:val="ListParagraph"/>
        <w:numPr>
          <w:ilvl w:val="0"/>
          <w:numId w:val="16"/>
        </w:numPr>
        <w:ind w:left="540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Maintain patient records, close encounter within two regularly scheduled business days that the provider works, and letters, disability and other forms to assist support staff in record upkeep.</w:t>
      </w:r>
    </w:p>
    <w:p w14:paraId="3F4FA6B8" w14:textId="77777777" w:rsidR="009E2600" w:rsidRPr="00C0478C" w:rsidRDefault="009E2600" w:rsidP="009E2600">
      <w:pPr>
        <w:pStyle w:val="ListParagraph"/>
        <w:numPr>
          <w:ilvl w:val="0"/>
          <w:numId w:val="16"/>
        </w:numPr>
        <w:ind w:left="5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Participate in the development of and abide by clinical protocols, policies and procedures to comply with the Quality Improvement Standards. </w:t>
      </w:r>
    </w:p>
    <w:p w14:paraId="6BAD92B9" w14:textId="040FB908" w:rsidR="00F65C95" w:rsidRDefault="00F65C95" w:rsidP="00010079">
      <w:pPr>
        <w:pStyle w:val="ListParagraph"/>
        <w:numPr>
          <w:ilvl w:val="0"/>
          <w:numId w:val="16"/>
        </w:numPr>
        <w:ind w:left="540"/>
        <w:rPr>
          <w:sz w:val="24"/>
          <w:szCs w:val="24"/>
        </w:rPr>
      </w:pPr>
      <w:r>
        <w:rPr>
          <w:sz w:val="24"/>
          <w:szCs w:val="24"/>
        </w:rPr>
        <w:t>Attend and participate in staff meetings and committees.</w:t>
      </w:r>
    </w:p>
    <w:p w14:paraId="67B81103" w14:textId="257459D5" w:rsidR="00F65C95" w:rsidRDefault="00F65C95" w:rsidP="00F65C95">
      <w:pPr>
        <w:pStyle w:val="ListParagraph"/>
        <w:numPr>
          <w:ilvl w:val="0"/>
          <w:numId w:val="16"/>
        </w:numPr>
        <w:ind w:left="540"/>
        <w:rPr>
          <w:sz w:val="24"/>
          <w:szCs w:val="24"/>
        </w:rPr>
      </w:pPr>
      <w:r>
        <w:rPr>
          <w:sz w:val="24"/>
          <w:szCs w:val="24"/>
        </w:rPr>
        <w:t>Assist with other duties and responsibilities as assigned.</w:t>
      </w:r>
    </w:p>
    <w:p w14:paraId="22B1A62F" w14:textId="472BB4A8" w:rsidR="003D578C" w:rsidRPr="003D578C" w:rsidRDefault="003D578C" w:rsidP="003D57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KNOWLEDGE, SKILLS, AND ABILITIES:</w:t>
      </w:r>
    </w:p>
    <w:p w14:paraId="6D1668CF" w14:textId="77777777" w:rsidR="003D578C" w:rsidRDefault="003D578C" w:rsidP="003D578C">
      <w:pPr>
        <w:pStyle w:val="ListParagraph"/>
        <w:numPr>
          <w:ilvl w:val="0"/>
          <w:numId w:val="16"/>
        </w:numPr>
        <w:ind w:left="540"/>
        <w:rPr>
          <w:sz w:val="24"/>
          <w:szCs w:val="24"/>
        </w:rPr>
      </w:pPr>
      <w:r>
        <w:rPr>
          <w:sz w:val="24"/>
          <w:szCs w:val="24"/>
        </w:rPr>
        <w:t>Confidence, professional judgement, and grace under pressure.</w:t>
      </w:r>
    </w:p>
    <w:p w14:paraId="520DA9E5" w14:textId="77777777" w:rsidR="003D578C" w:rsidRDefault="003D578C" w:rsidP="003D578C">
      <w:pPr>
        <w:pStyle w:val="ListParagraph"/>
        <w:numPr>
          <w:ilvl w:val="0"/>
          <w:numId w:val="16"/>
        </w:numPr>
        <w:ind w:left="540"/>
        <w:rPr>
          <w:sz w:val="24"/>
          <w:szCs w:val="24"/>
        </w:rPr>
      </w:pPr>
      <w:r>
        <w:rPr>
          <w:sz w:val="24"/>
          <w:szCs w:val="24"/>
        </w:rPr>
        <w:t>Works well both independently and as part of a team.</w:t>
      </w:r>
    </w:p>
    <w:p w14:paraId="38801973" w14:textId="77777777" w:rsidR="003D578C" w:rsidRDefault="003D578C" w:rsidP="003D578C">
      <w:pPr>
        <w:pStyle w:val="ListParagraph"/>
        <w:numPr>
          <w:ilvl w:val="0"/>
          <w:numId w:val="16"/>
        </w:numPr>
        <w:ind w:left="540"/>
        <w:rPr>
          <w:sz w:val="24"/>
          <w:szCs w:val="24"/>
        </w:rPr>
      </w:pPr>
      <w:r>
        <w:rPr>
          <w:sz w:val="24"/>
          <w:szCs w:val="24"/>
        </w:rPr>
        <w:t>Exceptional verbal and written communication skills.</w:t>
      </w:r>
    </w:p>
    <w:p w14:paraId="4138D293" w14:textId="77777777" w:rsidR="003D578C" w:rsidRDefault="003D578C" w:rsidP="003D578C">
      <w:pPr>
        <w:pStyle w:val="ListParagraph"/>
        <w:numPr>
          <w:ilvl w:val="0"/>
          <w:numId w:val="16"/>
        </w:numPr>
        <w:ind w:left="540"/>
        <w:rPr>
          <w:sz w:val="24"/>
          <w:szCs w:val="24"/>
        </w:rPr>
      </w:pPr>
      <w:r>
        <w:rPr>
          <w:sz w:val="24"/>
          <w:szCs w:val="24"/>
        </w:rPr>
        <w:t>Flexibility—nimble in response to an evolving workload.</w:t>
      </w:r>
    </w:p>
    <w:p w14:paraId="2A4EC3CB" w14:textId="77777777" w:rsidR="003D578C" w:rsidRDefault="003D578C" w:rsidP="003D578C">
      <w:pPr>
        <w:pStyle w:val="ListParagraph"/>
        <w:numPr>
          <w:ilvl w:val="0"/>
          <w:numId w:val="16"/>
        </w:numPr>
        <w:ind w:left="540"/>
        <w:rPr>
          <w:sz w:val="24"/>
          <w:szCs w:val="24"/>
        </w:rPr>
      </w:pPr>
      <w:r>
        <w:rPr>
          <w:sz w:val="24"/>
          <w:szCs w:val="24"/>
        </w:rPr>
        <w:t>Ability to exhibit good rapport with clients of varying ethnic backgrounds and socio-economic status.</w:t>
      </w:r>
    </w:p>
    <w:p w14:paraId="0D4A887D" w14:textId="77777777" w:rsidR="003D578C" w:rsidRDefault="003D578C" w:rsidP="003D578C">
      <w:pPr>
        <w:pStyle w:val="ListParagraph"/>
        <w:numPr>
          <w:ilvl w:val="0"/>
          <w:numId w:val="16"/>
        </w:numPr>
        <w:ind w:left="540"/>
        <w:rPr>
          <w:sz w:val="24"/>
          <w:szCs w:val="24"/>
        </w:rPr>
      </w:pPr>
      <w:r>
        <w:rPr>
          <w:sz w:val="24"/>
          <w:szCs w:val="24"/>
        </w:rPr>
        <w:t>Excellent time management and organizational skills.</w:t>
      </w:r>
    </w:p>
    <w:p w14:paraId="035641A6" w14:textId="77777777" w:rsidR="003D578C" w:rsidRDefault="003D578C" w:rsidP="003D578C">
      <w:pPr>
        <w:pStyle w:val="ListParagraph"/>
        <w:numPr>
          <w:ilvl w:val="0"/>
          <w:numId w:val="16"/>
        </w:numPr>
        <w:ind w:left="540"/>
        <w:rPr>
          <w:sz w:val="24"/>
          <w:szCs w:val="24"/>
        </w:rPr>
      </w:pPr>
      <w:r>
        <w:rPr>
          <w:sz w:val="24"/>
          <w:szCs w:val="24"/>
        </w:rPr>
        <w:t>Attention to detail.</w:t>
      </w:r>
    </w:p>
    <w:p w14:paraId="2C8B23E5" w14:textId="77777777" w:rsidR="003D578C" w:rsidRDefault="003D578C" w:rsidP="003D578C">
      <w:pPr>
        <w:pStyle w:val="ListParagraph"/>
        <w:numPr>
          <w:ilvl w:val="0"/>
          <w:numId w:val="16"/>
        </w:numPr>
        <w:ind w:left="540"/>
        <w:rPr>
          <w:sz w:val="24"/>
          <w:szCs w:val="24"/>
        </w:rPr>
      </w:pPr>
      <w:r>
        <w:rPr>
          <w:sz w:val="24"/>
          <w:szCs w:val="24"/>
        </w:rPr>
        <w:t>Meet credentialling requirements,</w:t>
      </w:r>
    </w:p>
    <w:p w14:paraId="4A9FF91A" w14:textId="78A3BEFB" w:rsidR="003D578C" w:rsidRDefault="003D578C" w:rsidP="003D578C">
      <w:pPr>
        <w:pStyle w:val="ListParagraph"/>
        <w:numPr>
          <w:ilvl w:val="0"/>
          <w:numId w:val="16"/>
        </w:numPr>
        <w:ind w:left="540"/>
        <w:rPr>
          <w:sz w:val="24"/>
          <w:szCs w:val="24"/>
        </w:rPr>
      </w:pPr>
      <w:r>
        <w:rPr>
          <w:sz w:val="24"/>
          <w:szCs w:val="24"/>
        </w:rPr>
        <w:t>Possess a strong community health/public health orientation.</w:t>
      </w:r>
    </w:p>
    <w:p w14:paraId="76CDA867" w14:textId="77777777" w:rsidR="003D578C" w:rsidRDefault="003D578C" w:rsidP="003D578C">
      <w:pPr>
        <w:pStyle w:val="ListParagraph"/>
        <w:numPr>
          <w:ilvl w:val="0"/>
          <w:numId w:val="16"/>
        </w:numPr>
        <w:ind w:left="540"/>
        <w:rPr>
          <w:sz w:val="24"/>
          <w:szCs w:val="24"/>
        </w:rPr>
      </w:pPr>
      <w:r>
        <w:rPr>
          <w:sz w:val="24"/>
          <w:szCs w:val="24"/>
        </w:rPr>
        <w:t>Thorough knowledge of standard medical procedures, medications and patient care.</w:t>
      </w:r>
    </w:p>
    <w:p w14:paraId="0378AE58" w14:textId="77777777" w:rsidR="003D578C" w:rsidRDefault="003D578C" w:rsidP="003D578C">
      <w:pPr>
        <w:pStyle w:val="ListParagraph"/>
        <w:numPr>
          <w:ilvl w:val="0"/>
          <w:numId w:val="16"/>
        </w:numPr>
        <w:ind w:left="540"/>
        <w:rPr>
          <w:sz w:val="24"/>
          <w:szCs w:val="24"/>
        </w:rPr>
      </w:pPr>
      <w:r>
        <w:rPr>
          <w:sz w:val="24"/>
          <w:szCs w:val="24"/>
        </w:rPr>
        <w:t>Ability to work with minimal supervision.</w:t>
      </w:r>
    </w:p>
    <w:p w14:paraId="1F15742F" w14:textId="77777777" w:rsidR="003D578C" w:rsidRDefault="003D578C" w:rsidP="003D578C">
      <w:pPr>
        <w:pStyle w:val="ListParagraph"/>
        <w:numPr>
          <w:ilvl w:val="0"/>
          <w:numId w:val="16"/>
        </w:numPr>
        <w:ind w:left="540"/>
        <w:rPr>
          <w:sz w:val="24"/>
          <w:szCs w:val="24"/>
        </w:rPr>
      </w:pPr>
      <w:r>
        <w:rPr>
          <w:sz w:val="24"/>
          <w:szCs w:val="24"/>
        </w:rPr>
        <w:t>Commitment to the SCHS mission and staff values.</w:t>
      </w:r>
    </w:p>
    <w:p w14:paraId="0F8DCF7D" w14:textId="00129236" w:rsidR="00F65C95" w:rsidRPr="003D578C" w:rsidRDefault="003D578C" w:rsidP="003D578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MINIMUM QUALIFICATIONS:</w:t>
      </w:r>
      <w:r w:rsidRPr="003D578C">
        <w:rPr>
          <w:sz w:val="24"/>
          <w:szCs w:val="24"/>
        </w:rPr>
        <w:t xml:space="preserve">  </w:t>
      </w:r>
    </w:p>
    <w:p w14:paraId="750A2701" w14:textId="4428CCFE" w:rsidR="009E2600" w:rsidRDefault="009E2600" w:rsidP="003D578C">
      <w:pPr>
        <w:pStyle w:val="ListParagraph"/>
        <w:numPr>
          <w:ilvl w:val="0"/>
          <w:numId w:val="16"/>
        </w:numPr>
        <w:ind w:left="540"/>
        <w:rPr>
          <w:sz w:val="24"/>
          <w:szCs w:val="24"/>
        </w:rPr>
      </w:pPr>
      <w:r>
        <w:rPr>
          <w:sz w:val="24"/>
          <w:szCs w:val="24"/>
        </w:rPr>
        <w:t>Experience preferred, will consider new grads if strong background.</w:t>
      </w:r>
    </w:p>
    <w:p w14:paraId="5E9A2A84" w14:textId="7B368145" w:rsidR="003D578C" w:rsidRDefault="003D578C" w:rsidP="003D578C">
      <w:pPr>
        <w:pStyle w:val="ListParagraph"/>
        <w:numPr>
          <w:ilvl w:val="0"/>
          <w:numId w:val="16"/>
        </w:num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Degree from an accredited school of nursing. </w:t>
      </w:r>
    </w:p>
    <w:p w14:paraId="119FEAC5" w14:textId="4BD310C0" w:rsidR="003D578C" w:rsidRDefault="003D578C" w:rsidP="003D578C">
      <w:pPr>
        <w:pStyle w:val="ListParagraph"/>
        <w:numPr>
          <w:ilvl w:val="0"/>
          <w:numId w:val="16"/>
        </w:numPr>
        <w:ind w:left="540"/>
        <w:rPr>
          <w:sz w:val="24"/>
          <w:szCs w:val="24"/>
        </w:rPr>
      </w:pPr>
      <w:r>
        <w:rPr>
          <w:sz w:val="24"/>
          <w:szCs w:val="24"/>
        </w:rPr>
        <w:t>Current Minnesota registration and license as an Advanced Practice Registered Nurse in Minnesota</w:t>
      </w:r>
      <w:r w:rsidR="009E2600">
        <w:rPr>
          <w:sz w:val="24"/>
          <w:szCs w:val="24"/>
        </w:rPr>
        <w:t xml:space="preserve"> – CNM or WHNP</w:t>
      </w:r>
      <w:r>
        <w:rPr>
          <w:sz w:val="24"/>
          <w:szCs w:val="24"/>
        </w:rPr>
        <w:t xml:space="preserve">. </w:t>
      </w:r>
    </w:p>
    <w:p w14:paraId="06C4B8C3" w14:textId="4A94C53E" w:rsidR="003D578C" w:rsidRDefault="003D578C" w:rsidP="003D578C">
      <w:pPr>
        <w:pStyle w:val="ListParagraph"/>
        <w:numPr>
          <w:ilvl w:val="0"/>
          <w:numId w:val="16"/>
        </w:numPr>
        <w:ind w:left="540"/>
        <w:rPr>
          <w:sz w:val="24"/>
          <w:szCs w:val="24"/>
        </w:rPr>
      </w:pPr>
      <w:r>
        <w:rPr>
          <w:sz w:val="24"/>
          <w:szCs w:val="24"/>
        </w:rPr>
        <w:t>Bilingual (English/Spanish) preferred.</w:t>
      </w:r>
    </w:p>
    <w:p w14:paraId="1A30A8CC" w14:textId="77777777" w:rsidR="003D578C" w:rsidRDefault="003D578C" w:rsidP="003D578C">
      <w:pPr>
        <w:rPr>
          <w:sz w:val="24"/>
          <w:szCs w:val="24"/>
        </w:rPr>
      </w:pPr>
    </w:p>
    <w:p w14:paraId="04B78A36" w14:textId="6C123E08" w:rsidR="003D578C" w:rsidRDefault="003D578C" w:rsidP="003D5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>I have read and agree to abide by the job duties indicated above.</w:t>
      </w:r>
    </w:p>
    <w:p w14:paraId="1B82FFEC" w14:textId="77777777" w:rsidR="003D578C" w:rsidRDefault="003D578C" w:rsidP="003D5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  <w:szCs w:val="24"/>
        </w:rPr>
      </w:pPr>
    </w:p>
    <w:p w14:paraId="331F3FE6" w14:textId="0381E2CB" w:rsidR="003D578C" w:rsidRDefault="003D578C" w:rsidP="003D5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  <w:t>_________________________________</w:t>
      </w:r>
      <w:r>
        <w:rPr>
          <w:sz w:val="24"/>
          <w:szCs w:val="24"/>
        </w:rPr>
        <w:tab/>
        <w:t>____________</w:t>
      </w:r>
    </w:p>
    <w:p w14:paraId="42792D22" w14:textId="68A6E723" w:rsidR="003D578C" w:rsidRPr="003D578C" w:rsidRDefault="003D578C" w:rsidP="003D5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D578C" w:rsidRPr="003D578C" w:rsidSect="00F637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99B2" w14:textId="77777777" w:rsidR="00F637A7" w:rsidRDefault="00F637A7">
      <w:pPr>
        <w:spacing w:after="0" w:line="240" w:lineRule="auto"/>
      </w:pPr>
      <w:r>
        <w:separator/>
      </w:r>
    </w:p>
  </w:endnote>
  <w:endnote w:type="continuationSeparator" w:id="0">
    <w:p w14:paraId="74EFEB3E" w14:textId="77777777" w:rsidR="00F637A7" w:rsidRDefault="00F6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E6CA" w14:textId="76FE8457" w:rsidR="00C0478C" w:rsidRPr="00C0478C" w:rsidRDefault="00C0478C" w:rsidP="00C0478C">
    <w:pPr>
      <w:pStyle w:val="Footer"/>
      <w:ind w:left="-720"/>
      <w:jc w:val="center"/>
      <w:rPr>
        <w:i/>
        <w:iCs/>
      </w:rPr>
    </w:pPr>
    <w:r>
      <w:rPr>
        <w:i/>
        <w:iCs/>
      </w:rPr>
      <w:t>To improve the health of our patients and communities by delivering exceptional care,</w:t>
    </w:r>
    <w:r>
      <w:rPr>
        <w:i/>
        <w:iCs/>
      </w:rPr>
      <w:br/>
      <w:t>removing barriers, and promoting healthy lifestyles.</w:t>
    </w:r>
  </w:p>
  <w:p w14:paraId="4F2AA4A8" w14:textId="373F6A6F" w:rsidR="00010079" w:rsidRDefault="00010079" w:rsidP="00010079">
    <w:pPr>
      <w:pStyle w:val="Footer"/>
      <w:ind w:left="-720"/>
    </w:pPr>
    <w:r>
      <w:t>Certified Nurse Midwife – Women’s Health Job Description</w:t>
    </w:r>
    <w:r>
      <w:tab/>
    </w:r>
    <w:r>
      <w:tab/>
      <w:t>Revised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3A1E" w14:textId="77777777" w:rsidR="00F637A7" w:rsidRDefault="00F637A7">
      <w:pPr>
        <w:spacing w:after="0" w:line="240" w:lineRule="auto"/>
      </w:pPr>
      <w:r>
        <w:separator/>
      </w:r>
    </w:p>
  </w:footnote>
  <w:footnote w:type="continuationSeparator" w:id="0">
    <w:p w14:paraId="7E050EF0" w14:textId="77777777" w:rsidR="00F637A7" w:rsidRDefault="00F6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9389EE9" w14:paraId="23763142" w14:textId="77777777" w:rsidTr="39389EE9">
      <w:tc>
        <w:tcPr>
          <w:tcW w:w="3600" w:type="dxa"/>
        </w:tcPr>
        <w:p w14:paraId="1FC2D92D" w14:textId="6EF543A4" w:rsidR="39389EE9" w:rsidRDefault="39389EE9" w:rsidP="39389EE9">
          <w:pPr>
            <w:pStyle w:val="Header"/>
            <w:ind w:left="-115"/>
          </w:pPr>
        </w:p>
      </w:tc>
      <w:tc>
        <w:tcPr>
          <w:tcW w:w="3600" w:type="dxa"/>
        </w:tcPr>
        <w:p w14:paraId="1E36CEC7" w14:textId="5E1950A7" w:rsidR="39389EE9" w:rsidRDefault="39389EE9" w:rsidP="39389EE9">
          <w:pPr>
            <w:pStyle w:val="Header"/>
            <w:jc w:val="center"/>
          </w:pPr>
        </w:p>
      </w:tc>
      <w:tc>
        <w:tcPr>
          <w:tcW w:w="3600" w:type="dxa"/>
        </w:tcPr>
        <w:p w14:paraId="68C8E299" w14:textId="6B148CF3" w:rsidR="39389EE9" w:rsidRDefault="39389EE9" w:rsidP="39389EE9">
          <w:pPr>
            <w:pStyle w:val="Header"/>
            <w:ind w:right="-115"/>
            <w:jc w:val="right"/>
          </w:pPr>
        </w:p>
      </w:tc>
    </w:tr>
  </w:tbl>
  <w:p w14:paraId="3DC90028" w14:textId="66A43833" w:rsidR="39389EE9" w:rsidRDefault="39389EE9" w:rsidP="39389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EA5"/>
    <w:multiLevelType w:val="hybridMultilevel"/>
    <w:tmpl w:val="69E0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43BBF"/>
    <w:multiLevelType w:val="hybridMultilevel"/>
    <w:tmpl w:val="17266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650C"/>
    <w:multiLevelType w:val="hybridMultilevel"/>
    <w:tmpl w:val="8B223F62"/>
    <w:lvl w:ilvl="0" w:tplc="2264985C">
      <w:start w:val="1"/>
      <w:numFmt w:val="decimal"/>
      <w:lvlText w:val="%1."/>
      <w:lvlJc w:val="left"/>
      <w:pPr>
        <w:ind w:left="720" w:hanging="360"/>
      </w:pPr>
    </w:lvl>
    <w:lvl w:ilvl="1" w:tplc="9ABA6A5A">
      <w:start w:val="1"/>
      <w:numFmt w:val="lowerLetter"/>
      <w:lvlText w:val="%2."/>
      <w:lvlJc w:val="left"/>
      <w:pPr>
        <w:ind w:left="1440" w:hanging="360"/>
      </w:pPr>
    </w:lvl>
    <w:lvl w:ilvl="2" w:tplc="746CF38E">
      <w:start w:val="1"/>
      <w:numFmt w:val="lowerRoman"/>
      <w:lvlText w:val="%3."/>
      <w:lvlJc w:val="right"/>
      <w:pPr>
        <w:ind w:left="2160" w:hanging="180"/>
      </w:pPr>
    </w:lvl>
    <w:lvl w:ilvl="3" w:tplc="3EDAC5D4">
      <w:start w:val="1"/>
      <w:numFmt w:val="decimal"/>
      <w:lvlText w:val="%4."/>
      <w:lvlJc w:val="left"/>
      <w:pPr>
        <w:ind w:left="2880" w:hanging="360"/>
      </w:pPr>
    </w:lvl>
    <w:lvl w:ilvl="4" w:tplc="104EE424">
      <w:start w:val="1"/>
      <w:numFmt w:val="lowerLetter"/>
      <w:lvlText w:val="%5."/>
      <w:lvlJc w:val="left"/>
      <w:pPr>
        <w:ind w:left="3600" w:hanging="360"/>
      </w:pPr>
    </w:lvl>
    <w:lvl w:ilvl="5" w:tplc="FE8CEF06">
      <w:start w:val="1"/>
      <w:numFmt w:val="lowerRoman"/>
      <w:lvlText w:val="%6."/>
      <w:lvlJc w:val="right"/>
      <w:pPr>
        <w:ind w:left="4320" w:hanging="180"/>
      </w:pPr>
    </w:lvl>
    <w:lvl w:ilvl="6" w:tplc="3F9816D2">
      <w:start w:val="1"/>
      <w:numFmt w:val="decimal"/>
      <w:lvlText w:val="%7."/>
      <w:lvlJc w:val="left"/>
      <w:pPr>
        <w:ind w:left="5040" w:hanging="360"/>
      </w:pPr>
    </w:lvl>
    <w:lvl w:ilvl="7" w:tplc="DEA85126">
      <w:start w:val="1"/>
      <w:numFmt w:val="lowerLetter"/>
      <w:lvlText w:val="%8."/>
      <w:lvlJc w:val="left"/>
      <w:pPr>
        <w:ind w:left="5760" w:hanging="360"/>
      </w:pPr>
    </w:lvl>
    <w:lvl w:ilvl="8" w:tplc="802A5A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43B45"/>
    <w:multiLevelType w:val="hybridMultilevel"/>
    <w:tmpl w:val="F0860884"/>
    <w:lvl w:ilvl="0" w:tplc="18167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0CF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2A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C6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65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C29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D23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86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8A8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F4F3C"/>
    <w:multiLevelType w:val="hybridMultilevel"/>
    <w:tmpl w:val="EBB2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A0D56"/>
    <w:multiLevelType w:val="hybridMultilevel"/>
    <w:tmpl w:val="C268B4B0"/>
    <w:lvl w:ilvl="0" w:tplc="5D1C8516">
      <w:start w:val="1"/>
      <w:numFmt w:val="decimal"/>
      <w:lvlText w:val="%1."/>
      <w:lvlJc w:val="left"/>
      <w:pPr>
        <w:ind w:left="720" w:hanging="360"/>
      </w:pPr>
    </w:lvl>
    <w:lvl w:ilvl="1" w:tplc="469C411C">
      <w:start w:val="1"/>
      <w:numFmt w:val="lowerLetter"/>
      <w:lvlText w:val="%2."/>
      <w:lvlJc w:val="left"/>
      <w:pPr>
        <w:ind w:left="1440" w:hanging="360"/>
      </w:pPr>
    </w:lvl>
    <w:lvl w:ilvl="2" w:tplc="3086F676">
      <w:start w:val="1"/>
      <w:numFmt w:val="lowerRoman"/>
      <w:lvlText w:val="%3."/>
      <w:lvlJc w:val="right"/>
      <w:pPr>
        <w:ind w:left="2160" w:hanging="180"/>
      </w:pPr>
    </w:lvl>
    <w:lvl w:ilvl="3" w:tplc="CBEA71D0">
      <w:start w:val="1"/>
      <w:numFmt w:val="decimal"/>
      <w:lvlText w:val="%4."/>
      <w:lvlJc w:val="left"/>
      <w:pPr>
        <w:ind w:left="2880" w:hanging="360"/>
      </w:pPr>
    </w:lvl>
    <w:lvl w:ilvl="4" w:tplc="9C285516">
      <w:start w:val="1"/>
      <w:numFmt w:val="lowerLetter"/>
      <w:lvlText w:val="%5."/>
      <w:lvlJc w:val="left"/>
      <w:pPr>
        <w:ind w:left="3600" w:hanging="360"/>
      </w:pPr>
    </w:lvl>
    <w:lvl w:ilvl="5" w:tplc="94C25DDA">
      <w:start w:val="1"/>
      <w:numFmt w:val="lowerRoman"/>
      <w:lvlText w:val="%6."/>
      <w:lvlJc w:val="right"/>
      <w:pPr>
        <w:ind w:left="4320" w:hanging="180"/>
      </w:pPr>
    </w:lvl>
    <w:lvl w:ilvl="6" w:tplc="D1369766">
      <w:start w:val="1"/>
      <w:numFmt w:val="decimal"/>
      <w:lvlText w:val="%7."/>
      <w:lvlJc w:val="left"/>
      <w:pPr>
        <w:ind w:left="5040" w:hanging="360"/>
      </w:pPr>
    </w:lvl>
    <w:lvl w:ilvl="7" w:tplc="A496A11C">
      <w:start w:val="1"/>
      <w:numFmt w:val="lowerLetter"/>
      <w:lvlText w:val="%8."/>
      <w:lvlJc w:val="left"/>
      <w:pPr>
        <w:ind w:left="5760" w:hanging="360"/>
      </w:pPr>
    </w:lvl>
    <w:lvl w:ilvl="8" w:tplc="4CC8F4C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647B7"/>
    <w:multiLevelType w:val="hybridMultilevel"/>
    <w:tmpl w:val="E074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5092"/>
    <w:multiLevelType w:val="hybridMultilevel"/>
    <w:tmpl w:val="4A7014D4"/>
    <w:lvl w:ilvl="0" w:tplc="8B025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23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A0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49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EE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EA2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AC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40C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382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807D6"/>
    <w:multiLevelType w:val="hybridMultilevel"/>
    <w:tmpl w:val="B2CA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71642"/>
    <w:multiLevelType w:val="hybridMultilevel"/>
    <w:tmpl w:val="36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B0752"/>
    <w:multiLevelType w:val="hybridMultilevel"/>
    <w:tmpl w:val="F44EDBA0"/>
    <w:lvl w:ilvl="0" w:tplc="2B4EA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C1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04F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46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E9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EE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29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CA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BAF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11C92"/>
    <w:multiLevelType w:val="hybridMultilevel"/>
    <w:tmpl w:val="6DC20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B22ED4"/>
    <w:multiLevelType w:val="hybridMultilevel"/>
    <w:tmpl w:val="782A7498"/>
    <w:lvl w:ilvl="0" w:tplc="84F8C344">
      <w:start w:val="1"/>
      <w:numFmt w:val="decimal"/>
      <w:lvlText w:val="%1."/>
      <w:lvlJc w:val="left"/>
      <w:pPr>
        <w:ind w:left="720" w:hanging="360"/>
      </w:pPr>
    </w:lvl>
    <w:lvl w:ilvl="1" w:tplc="844E04BE">
      <w:start w:val="1"/>
      <w:numFmt w:val="lowerLetter"/>
      <w:lvlText w:val="%2."/>
      <w:lvlJc w:val="left"/>
      <w:pPr>
        <w:ind w:left="1440" w:hanging="360"/>
      </w:pPr>
    </w:lvl>
    <w:lvl w:ilvl="2" w:tplc="6882A28C">
      <w:start w:val="1"/>
      <w:numFmt w:val="lowerRoman"/>
      <w:lvlText w:val="%3."/>
      <w:lvlJc w:val="right"/>
      <w:pPr>
        <w:ind w:left="2160" w:hanging="180"/>
      </w:pPr>
    </w:lvl>
    <w:lvl w:ilvl="3" w:tplc="7DBC2CCA">
      <w:start w:val="1"/>
      <w:numFmt w:val="decimal"/>
      <w:lvlText w:val="%4."/>
      <w:lvlJc w:val="left"/>
      <w:pPr>
        <w:ind w:left="2880" w:hanging="360"/>
      </w:pPr>
    </w:lvl>
    <w:lvl w:ilvl="4" w:tplc="A394D380">
      <w:start w:val="1"/>
      <w:numFmt w:val="lowerLetter"/>
      <w:lvlText w:val="%5."/>
      <w:lvlJc w:val="left"/>
      <w:pPr>
        <w:ind w:left="3600" w:hanging="360"/>
      </w:pPr>
    </w:lvl>
    <w:lvl w:ilvl="5" w:tplc="70F6FA84">
      <w:start w:val="1"/>
      <w:numFmt w:val="lowerRoman"/>
      <w:lvlText w:val="%6."/>
      <w:lvlJc w:val="right"/>
      <w:pPr>
        <w:ind w:left="4320" w:hanging="180"/>
      </w:pPr>
    </w:lvl>
    <w:lvl w:ilvl="6" w:tplc="47D4E722">
      <w:start w:val="1"/>
      <w:numFmt w:val="decimal"/>
      <w:lvlText w:val="%7."/>
      <w:lvlJc w:val="left"/>
      <w:pPr>
        <w:ind w:left="5040" w:hanging="360"/>
      </w:pPr>
    </w:lvl>
    <w:lvl w:ilvl="7" w:tplc="B6F8DCC8">
      <w:start w:val="1"/>
      <w:numFmt w:val="lowerLetter"/>
      <w:lvlText w:val="%8."/>
      <w:lvlJc w:val="left"/>
      <w:pPr>
        <w:ind w:left="5760" w:hanging="360"/>
      </w:pPr>
    </w:lvl>
    <w:lvl w:ilvl="8" w:tplc="A288B91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64441"/>
    <w:multiLevelType w:val="hybridMultilevel"/>
    <w:tmpl w:val="8662C87A"/>
    <w:lvl w:ilvl="0" w:tplc="86DAD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C9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845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0C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464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A2F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83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E7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DC1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B6800"/>
    <w:multiLevelType w:val="hybridMultilevel"/>
    <w:tmpl w:val="6008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C2A96"/>
    <w:multiLevelType w:val="hybridMultilevel"/>
    <w:tmpl w:val="FD74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298376">
    <w:abstractNumId w:val="3"/>
  </w:num>
  <w:num w:numId="2" w16cid:durableId="1198927222">
    <w:abstractNumId w:val="13"/>
  </w:num>
  <w:num w:numId="3" w16cid:durableId="405878127">
    <w:abstractNumId w:val="10"/>
  </w:num>
  <w:num w:numId="4" w16cid:durableId="366763311">
    <w:abstractNumId w:val="12"/>
  </w:num>
  <w:num w:numId="5" w16cid:durableId="767240441">
    <w:abstractNumId w:val="7"/>
  </w:num>
  <w:num w:numId="6" w16cid:durableId="1922130704">
    <w:abstractNumId w:val="5"/>
  </w:num>
  <w:num w:numId="7" w16cid:durableId="1479608604">
    <w:abstractNumId w:val="2"/>
  </w:num>
  <w:num w:numId="8" w16cid:durableId="1999846343">
    <w:abstractNumId w:val="6"/>
  </w:num>
  <w:num w:numId="9" w16cid:durableId="1498229360">
    <w:abstractNumId w:val="8"/>
  </w:num>
  <w:num w:numId="10" w16cid:durableId="1020469331">
    <w:abstractNumId w:val="4"/>
  </w:num>
  <w:num w:numId="11" w16cid:durableId="655308679">
    <w:abstractNumId w:val="15"/>
  </w:num>
  <w:num w:numId="12" w16cid:durableId="59133104">
    <w:abstractNumId w:val="0"/>
  </w:num>
  <w:num w:numId="13" w16cid:durableId="1621256598">
    <w:abstractNumId w:val="1"/>
  </w:num>
  <w:num w:numId="14" w16cid:durableId="1384675321">
    <w:abstractNumId w:val="9"/>
  </w:num>
  <w:num w:numId="15" w16cid:durableId="1401252567">
    <w:abstractNumId w:val="14"/>
  </w:num>
  <w:num w:numId="16" w16cid:durableId="6008416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2330C0A"/>
    <w:rsid w:val="00007949"/>
    <w:rsid w:val="00010079"/>
    <w:rsid w:val="000A5FA0"/>
    <w:rsid w:val="00235C31"/>
    <w:rsid w:val="003D578C"/>
    <w:rsid w:val="00402FB4"/>
    <w:rsid w:val="00535789"/>
    <w:rsid w:val="00570729"/>
    <w:rsid w:val="007209F8"/>
    <w:rsid w:val="00745340"/>
    <w:rsid w:val="007611A4"/>
    <w:rsid w:val="008215D2"/>
    <w:rsid w:val="0083313D"/>
    <w:rsid w:val="008855AD"/>
    <w:rsid w:val="008C18EA"/>
    <w:rsid w:val="009E2600"/>
    <w:rsid w:val="00AD30E7"/>
    <w:rsid w:val="00AE2727"/>
    <w:rsid w:val="00C0478C"/>
    <w:rsid w:val="00C05FDA"/>
    <w:rsid w:val="00CC9C74"/>
    <w:rsid w:val="00CF6CB4"/>
    <w:rsid w:val="00D00BFB"/>
    <w:rsid w:val="00D157FF"/>
    <w:rsid w:val="00DB78A0"/>
    <w:rsid w:val="00ED11EE"/>
    <w:rsid w:val="00F637A7"/>
    <w:rsid w:val="00F65C95"/>
    <w:rsid w:val="01F2EC8F"/>
    <w:rsid w:val="04D58A7B"/>
    <w:rsid w:val="0597CF47"/>
    <w:rsid w:val="0F55DC3C"/>
    <w:rsid w:val="103451C9"/>
    <w:rsid w:val="105E1EEB"/>
    <w:rsid w:val="1336B587"/>
    <w:rsid w:val="1408C182"/>
    <w:rsid w:val="14D285E8"/>
    <w:rsid w:val="17CC7A36"/>
    <w:rsid w:val="19DE9A16"/>
    <w:rsid w:val="1D0CCB36"/>
    <w:rsid w:val="22B0126D"/>
    <w:rsid w:val="25459A0E"/>
    <w:rsid w:val="25754B1E"/>
    <w:rsid w:val="2589620D"/>
    <w:rsid w:val="25DC6CA5"/>
    <w:rsid w:val="280D7027"/>
    <w:rsid w:val="2A96B56B"/>
    <w:rsid w:val="2ABEBABF"/>
    <w:rsid w:val="2B078B6B"/>
    <w:rsid w:val="2C24CE46"/>
    <w:rsid w:val="313A13A2"/>
    <w:rsid w:val="32F8BE03"/>
    <w:rsid w:val="3366EE92"/>
    <w:rsid w:val="3617AF35"/>
    <w:rsid w:val="36419EF8"/>
    <w:rsid w:val="368AE181"/>
    <w:rsid w:val="37C446FC"/>
    <w:rsid w:val="37CC9D2B"/>
    <w:rsid w:val="39389EE9"/>
    <w:rsid w:val="39ADDA35"/>
    <w:rsid w:val="3A5F403D"/>
    <w:rsid w:val="3AFBE7BE"/>
    <w:rsid w:val="414C0D93"/>
    <w:rsid w:val="4358A375"/>
    <w:rsid w:val="479349C3"/>
    <w:rsid w:val="48F16DB0"/>
    <w:rsid w:val="49518FD2"/>
    <w:rsid w:val="4D598079"/>
    <w:rsid w:val="4DA19EDC"/>
    <w:rsid w:val="4DF348AE"/>
    <w:rsid w:val="50BA23EF"/>
    <w:rsid w:val="5143795A"/>
    <w:rsid w:val="52330C0A"/>
    <w:rsid w:val="53250AF3"/>
    <w:rsid w:val="5651652B"/>
    <w:rsid w:val="5778A23F"/>
    <w:rsid w:val="57B7DB45"/>
    <w:rsid w:val="581A226D"/>
    <w:rsid w:val="5959D38E"/>
    <w:rsid w:val="5BDBDD6D"/>
    <w:rsid w:val="5C72240B"/>
    <w:rsid w:val="5CA05EE0"/>
    <w:rsid w:val="5CC30394"/>
    <w:rsid w:val="5D577946"/>
    <w:rsid w:val="5D7F7E9A"/>
    <w:rsid w:val="5DEDBF72"/>
    <w:rsid w:val="5EBB2CD9"/>
    <w:rsid w:val="5FDF1F14"/>
    <w:rsid w:val="602E2D9D"/>
    <w:rsid w:val="6113AF1B"/>
    <w:rsid w:val="647F9E68"/>
    <w:rsid w:val="6A850AD7"/>
    <w:rsid w:val="6B3505CB"/>
    <w:rsid w:val="6C0FEC84"/>
    <w:rsid w:val="6D906270"/>
    <w:rsid w:val="6E23B38F"/>
    <w:rsid w:val="70645B31"/>
    <w:rsid w:val="70784050"/>
    <w:rsid w:val="70E07BFD"/>
    <w:rsid w:val="715B5451"/>
    <w:rsid w:val="719900C5"/>
    <w:rsid w:val="72F6A5CB"/>
    <w:rsid w:val="7334D126"/>
    <w:rsid w:val="737AD7ED"/>
    <w:rsid w:val="741AE3BC"/>
    <w:rsid w:val="78171F40"/>
    <w:rsid w:val="7A0DACF7"/>
    <w:rsid w:val="7B26BAAE"/>
    <w:rsid w:val="7C168192"/>
    <w:rsid w:val="7DB5D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30C0A"/>
  <w15:docId w15:val="{88C155ED-7E43-41D4-AB5A-4299B51F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5FD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E27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Southside Community Health Services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Ehrenberg</dc:creator>
  <cp:lastModifiedBy>Sheila Kennedy</cp:lastModifiedBy>
  <cp:revision>2</cp:revision>
  <cp:lastPrinted>2024-03-11T20:29:00Z</cp:lastPrinted>
  <dcterms:created xsi:type="dcterms:W3CDTF">2024-03-13T18:04:00Z</dcterms:created>
  <dcterms:modified xsi:type="dcterms:W3CDTF">2024-03-13T18:04:00Z</dcterms:modified>
</cp:coreProperties>
</file>